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AFA" w:rsidRPr="004527AB" w:rsidRDefault="00477AFA" w:rsidP="00477AFA">
      <w:pPr>
        <w:jc w:val="center"/>
        <w:rPr>
          <w:rFonts w:ascii="Times New Roman" w:hAnsi="Times New Roman"/>
          <w:b/>
          <w:sz w:val="20"/>
          <w:szCs w:val="20"/>
          <w:lang w:val="kk-KZ"/>
        </w:rPr>
      </w:pPr>
      <w:r w:rsidRPr="004527AB">
        <w:rPr>
          <w:rFonts w:ascii="Times New Roman" w:hAnsi="Times New Roman"/>
          <w:b/>
          <w:sz w:val="20"/>
          <w:szCs w:val="20"/>
          <w:lang w:val="kk-KZ"/>
        </w:rPr>
        <w:t>Қазақстан Республикасы Білім және ғылым министрлігі</w:t>
      </w:r>
    </w:p>
    <w:tbl>
      <w:tblPr>
        <w:tblW w:w="0" w:type="auto"/>
        <w:tblLook w:val="04A0" w:firstRow="1" w:lastRow="0" w:firstColumn="1" w:lastColumn="0" w:noHBand="0" w:noVBand="1"/>
      </w:tblPr>
      <w:tblGrid>
        <w:gridCol w:w="4837"/>
        <w:gridCol w:w="4734"/>
      </w:tblGrid>
      <w:tr w:rsidR="00477AFA" w:rsidRPr="004527AB" w:rsidTr="00DD6EE2">
        <w:tc>
          <w:tcPr>
            <w:tcW w:w="4837" w:type="dxa"/>
            <w:shd w:val="clear" w:color="auto" w:fill="auto"/>
          </w:tcPr>
          <w:p w:rsidR="00477AFA" w:rsidRPr="004527AB" w:rsidRDefault="00477AFA" w:rsidP="00DD6EE2">
            <w:pPr>
              <w:spacing w:after="0" w:line="240" w:lineRule="auto"/>
              <w:jc w:val="center"/>
              <w:rPr>
                <w:rFonts w:ascii="Times New Roman" w:hAnsi="Times New Roman"/>
                <w:b/>
                <w:sz w:val="20"/>
                <w:szCs w:val="20"/>
              </w:rPr>
            </w:pPr>
            <w:r w:rsidRPr="004527AB">
              <w:rPr>
                <w:rFonts w:ascii="Times New Roman" w:hAnsi="Times New Roman"/>
                <w:b/>
                <w:noProof/>
                <w:sz w:val="20"/>
                <w:szCs w:val="20"/>
                <w:lang w:eastAsia="ru-RU"/>
              </w:rPr>
              <w:drawing>
                <wp:inline distT="0" distB="0" distL="0" distR="0" wp14:anchorId="7B18D91E" wp14:editId="034E5C6C">
                  <wp:extent cx="1123950" cy="5154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515496"/>
                          </a:xfrm>
                          <a:prstGeom prst="rect">
                            <a:avLst/>
                          </a:prstGeom>
                          <a:noFill/>
                          <a:ln>
                            <a:noFill/>
                          </a:ln>
                        </pic:spPr>
                      </pic:pic>
                    </a:graphicData>
                  </a:graphic>
                </wp:inline>
              </w:drawing>
            </w:r>
          </w:p>
        </w:tc>
        <w:tc>
          <w:tcPr>
            <w:tcW w:w="4734" w:type="dxa"/>
            <w:shd w:val="clear" w:color="auto" w:fill="auto"/>
          </w:tcPr>
          <w:p w:rsidR="00477AFA" w:rsidRPr="004527AB" w:rsidRDefault="00477AFA" w:rsidP="00DD6EE2">
            <w:pPr>
              <w:spacing w:before="120" w:after="0"/>
              <w:rPr>
                <w:rFonts w:ascii="Times New Roman" w:hAnsi="Times New Roman"/>
                <w:b/>
                <w:sz w:val="20"/>
                <w:szCs w:val="20"/>
                <w:lang w:val="kk-KZ"/>
              </w:rPr>
            </w:pPr>
            <w:r w:rsidRPr="004527AB">
              <w:rPr>
                <w:rFonts w:ascii="Times New Roman" w:hAnsi="Times New Roman"/>
                <w:b/>
                <w:sz w:val="20"/>
                <w:szCs w:val="20"/>
                <w:lang w:val="kk-KZ"/>
              </w:rPr>
              <w:t xml:space="preserve">Қ.Жұбанов атындағы </w:t>
            </w:r>
          </w:p>
          <w:p w:rsidR="00477AFA" w:rsidRPr="004527AB" w:rsidRDefault="00477AFA" w:rsidP="00DD6EE2">
            <w:pPr>
              <w:spacing w:before="120" w:line="360" w:lineRule="auto"/>
              <w:rPr>
                <w:rFonts w:ascii="Times New Roman" w:hAnsi="Times New Roman"/>
                <w:b/>
                <w:sz w:val="20"/>
                <w:szCs w:val="20"/>
              </w:rPr>
            </w:pPr>
            <w:r w:rsidRPr="004527AB">
              <w:rPr>
                <w:rFonts w:ascii="Times New Roman" w:hAnsi="Times New Roman"/>
                <w:b/>
                <w:sz w:val="20"/>
                <w:szCs w:val="20"/>
                <w:lang w:val="kk-KZ"/>
              </w:rPr>
              <w:t>Ақтөбе өңірлік мемлекеттік университеті</w:t>
            </w:r>
          </w:p>
        </w:tc>
      </w:tr>
    </w:tbl>
    <w:p w:rsidR="00477AFA" w:rsidRPr="004527AB" w:rsidRDefault="00907357" w:rsidP="00477AFA">
      <w:pPr>
        <w:spacing w:after="0" w:line="240" w:lineRule="auto"/>
        <w:jc w:val="center"/>
        <w:rPr>
          <w:rFonts w:ascii="Times New Roman" w:hAnsi="Times New Roman" w:cs="Times New Roman"/>
          <w:b/>
          <w:sz w:val="18"/>
          <w:szCs w:val="18"/>
          <w:lang w:val="kk-KZ"/>
        </w:rPr>
      </w:pPr>
      <w:r>
        <w:rPr>
          <w:rFonts w:ascii="Times New Roman" w:hAnsi="Times New Roman" w:cs="Times New Roman"/>
          <w:b/>
          <w:sz w:val="18"/>
          <w:szCs w:val="18"/>
          <w:lang w:val="kk-KZ"/>
        </w:rPr>
        <w:t>АҚПАРАТ</w:t>
      </w:r>
      <w:r w:rsidR="00477AFA" w:rsidRPr="004527AB">
        <w:rPr>
          <w:rFonts w:ascii="Times New Roman" w:hAnsi="Times New Roman" w:cs="Times New Roman"/>
          <w:b/>
          <w:sz w:val="18"/>
          <w:szCs w:val="18"/>
          <w:lang w:val="kk-KZ"/>
        </w:rPr>
        <w:t>ТЫҚ ХАТ</w:t>
      </w:r>
    </w:p>
    <w:p w:rsidR="00254B7C" w:rsidRPr="004527AB" w:rsidRDefault="00254B7C" w:rsidP="00477AFA">
      <w:pPr>
        <w:spacing w:after="0" w:line="240" w:lineRule="auto"/>
        <w:jc w:val="center"/>
        <w:rPr>
          <w:rFonts w:ascii="Times New Roman" w:hAnsi="Times New Roman" w:cs="Times New Roman"/>
          <w:b/>
          <w:sz w:val="18"/>
          <w:szCs w:val="18"/>
          <w:lang w:val="kk-KZ"/>
        </w:rPr>
      </w:pPr>
    </w:p>
    <w:p w:rsidR="00477AFA" w:rsidRPr="004527AB" w:rsidRDefault="002F1551" w:rsidP="00477AFA">
      <w:pPr>
        <w:spacing w:after="0" w:line="240" w:lineRule="auto"/>
        <w:ind w:firstLine="708"/>
        <w:jc w:val="both"/>
        <w:rPr>
          <w:rFonts w:ascii="Times New Roman" w:hAnsi="Times New Roman" w:cs="Times New Roman"/>
          <w:sz w:val="18"/>
          <w:szCs w:val="18"/>
          <w:lang w:val="kk-KZ"/>
        </w:rPr>
      </w:pPr>
      <w:r w:rsidRPr="004527AB">
        <w:rPr>
          <w:rFonts w:ascii="Times New Roman" w:hAnsi="Times New Roman" w:cs="Times New Roman"/>
          <w:sz w:val="18"/>
          <w:szCs w:val="18"/>
          <w:lang w:val="kk-KZ"/>
        </w:rPr>
        <w:t xml:space="preserve">Қ.Жұбановтың 120 жылдығына </w:t>
      </w:r>
      <w:r w:rsidR="00254B7C" w:rsidRPr="004527AB">
        <w:rPr>
          <w:rFonts w:ascii="Times New Roman" w:hAnsi="Times New Roman" w:cs="Times New Roman"/>
          <w:sz w:val="18"/>
          <w:szCs w:val="18"/>
          <w:lang w:val="kk-KZ"/>
        </w:rPr>
        <w:t>орай математика кафедрасы</w:t>
      </w:r>
      <w:r w:rsidR="00254B7C" w:rsidRPr="004527AB">
        <w:rPr>
          <w:rFonts w:ascii="Times New Roman" w:hAnsi="Times New Roman" w:cs="Times New Roman"/>
          <w:i/>
          <w:sz w:val="18"/>
          <w:szCs w:val="18"/>
          <w:lang w:val="kk-KZ"/>
        </w:rPr>
        <w:t xml:space="preserve"> </w:t>
      </w:r>
      <w:r w:rsidRPr="004527AB">
        <w:rPr>
          <w:rFonts w:ascii="Times New Roman" w:hAnsi="Times New Roman" w:cs="Times New Roman"/>
          <w:sz w:val="18"/>
          <w:szCs w:val="18"/>
          <w:lang w:val="kk-KZ"/>
        </w:rPr>
        <w:t>«</w:t>
      </w:r>
      <w:r w:rsidRPr="004527AB">
        <w:rPr>
          <w:rFonts w:ascii="Times New Roman" w:hAnsi="Times New Roman" w:cs="Times New Roman"/>
          <w:i/>
          <w:sz w:val="18"/>
          <w:szCs w:val="18"/>
          <w:lang w:val="kk-KZ"/>
        </w:rPr>
        <w:t>Өмірдің кәсіби сатыларымен жоғары өрлеу»</w:t>
      </w:r>
      <w:r w:rsidRPr="004527AB">
        <w:rPr>
          <w:rFonts w:ascii="Times New Roman" w:hAnsi="Times New Roman" w:cs="Times New Roman"/>
          <w:sz w:val="18"/>
          <w:szCs w:val="18"/>
          <w:lang w:val="kk-KZ"/>
        </w:rPr>
        <w:t xml:space="preserve"> </w:t>
      </w:r>
      <w:r w:rsidR="00254B7C" w:rsidRPr="004527AB">
        <w:rPr>
          <w:rFonts w:ascii="Times New Roman" w:hAnsi="Times New Roman" w:cs="Times New Roman"/>
          <w:sz w:val="18"/>
          <w:szCs w:val="18"/>
          <w:lang w:val="kk-KZ"/>
        </w:rPr>
        <w:t xml:space="preserve">педагогикалық студия </w:t>
      </w:r>
      <w:r w:rsidR="00477AFA" w:rsidRPr="004527AB">
        <w:rPr>
          <w:rFonts w:ascii="Times New Roman" w:hAnsi="Times New Roman" w:cs="Times New Roman"/>
          <w:sz w:val="18"/>
          <w:szCs w:val="18"/>
          <w:lang w:val="kk-KZ"/>
        </w:rPr>
        <w:t xml:space="preserve">аясында Ақтөбе облысының жалпы білім беретін мектептер, кәсіптік лицейлер мен колледждерінің математика мұғалімдеріне </w:t>
      </w:r>
      <w:r w:rsidR="00477AFA" w:rsidRPr="00907357">
        <w:rPr>
          <w:rFonts w:ascii="Times New Roman" w:hAnsi="Times New Roman" w:cs="Times New Roman"/>
          <w:sz w:val="18"/>
          <w:szCs w:val="18"/>
          <w:lang w:val="kk-KZ"/>
        </w:rPr>
        <w:t xml:space="preserve">арналған </w:t>
      </w:r>
      <w:r w:rsidR="00477AFA" w:rsidRPr="004527AB">
        <w:rPr>
          <w:rFonts w:ascii="Times New Roman" w:hAnsi="Times New Roman" w:cs="Times New Roman"/>
          <w:sz w:val="18"/>
          <w:szCs w:val="18"/>
          <w:lang w:val="kk-KZ"/>
        </w:rPr>
        <w:t>конкурс өткізеді.</w:t>
      </w:r>
    </w:p>
    <w:p w:rsidR="00477AFA" w:rsidRPr="004527AB" w:rsidRDefault="00477AFA" w:rsidP="00477AFA">
      <w:pPr>
        <w:spacing w:after="0" w:line="240" w:lineRule="auto"/>
        <w:jc w:val="both"/>
        <w:rPr>
          <w:rFonts w:ascii="Times New Roman" w:hAnsi="Times New Roman" w:cs="Times New Roman"/>
          <w:sz w:val="18"/>
          <w:szCs w:val="18"/>
          <w:lang w:val="kk-KZ"/>
        </w:rPr>
      </w:pPr>
      <w:r w:rsidRPr="004527AB">
        <w:rPr>
          <w:rFonts w:ascii="Times New Roman" w:hAnsi="Times New Roman" w:cs="Times New Roman"/>
          <w:b/>
          <w:sz w:val="18"/>
          <w:szCs w:val="18"/>
          <w:lang w:val="kk-KZ"/>
        </w:rPr>
        <w:t xml:space="preserve">Педагогикалық студия – </w:t>
      </w:r>
      <w:r w:rsidRPr="004527AB">
        <w:rPr>
          <w:rFonts w:ascii="Times New Roman" w:hAnsi="Times New Roman" w:cs="Times New Roman"/>
          <w:sz w:val="18"/>
          <w:szCs w:val="18"/>
          <w:lang w:val="kk-KZ"/>
        </w:rPr>
        <w:t>бұл үздіксіз педагогикалық білім беру жүйесіндегі кәсіби оқыту, жетілдіру және тәжірибе жүргізудің бір түрі,оның маңызды белгісі кәсіби ойлау мен кәсіби шеберлікті игерудің ажырамас байланысы болып табылады.</w:t>
      </w:r>
    </w:p>
    <w:p w:rsidR="00477AFA" w:rsidRPr="004527AB" w:rsidRDefault="00477AFA" w:rsidP="00477AFA">
      <w:pPr>
        <w:spacing w:after="0" w:line="240" w:lineRule="auto"/>
        <w:jc w:val="both"/>
        <w:rPr>
          <w:rFonts w:ascii="Times New Roman" w:hAnsi="Times New Roman" w:cs="Times New Roman"/>
          <w:b/>
          <w:sz w:val="18"/>
          <w:szCs w:val="18"/>
          <w:lang w:val="kk-KZ"/>
        </w:rPr>
      </w:pPr>
      <w:r w:rsidRPr="004527AB">
        <w:rPr>
          <w:rFonts w:ascii="Times New Roman" w:hAnsi="Times New Roman" w:cs="Times New Roman"/>
          <w:b/>
          <w:sz w:val="18"/>
          <w:szCs w:val="18"/>
          <w:lang w:val="kk-KZ"/>
        </w:rPr>
        <w:t xml:space="preserve"> Мақсаттар:</w:t>
      </w:r>
    </w:p>
    <w:p w:rsidR="00477AFA" w:rsidRPr="004527AB" w:rsidRDefault="00477AFA" w:rsidP="00477AFA">
      <w:pPr>
        <w:pStyle w:val="a5"/>
        <w:numPr>
          <w:ilvl w:val="0"/>
          <w:numId w:val="1"/>
        </w:numPr>
        <w:spacing w:after="0" w:line="240" w:lineRule="auto"/>
        <w:jc w:val="both"/>
        <w:rPr>
          <w:rFonts w:ascii="Times New Roman" w:hAnsi="Times New Roman" w:cs="Times New Roman"/>
          <w:sz w:val="18"/>
          <w:szCs w:val="18"/>
          <w:lang w:val="kk-KZ"/>
        </w:rPr>
      </w:pPr>
      <w:r w:rsidRPr="004527AB">
        <w:rPr>
          <w:rFonts w:ascii="Times New Roman" w:hAnsi="Times New Roman" w:cs="Times New Roman"/>
          <w:sz w:val="18"/>
          <w:szCs w:val="18"/>
          <w:lang w:val="kk-KZ"/>
        </w:rPr>
        <w:t>математика мұғалімдерінің үздік жұмыс тәжірибесін анықтау;</w:t>
      </w:r>
    </w:p>
    <w:p w:rsidR="00477AFA" w:rsidRPr="004527AB" w:rsidRDefault="00477AFA" w:rsidP="00477AFA">
      <w:pPr>
        <w:pStyle w:val="a5"/>
        <w:numPr>
          <w:ilvl w:val="0"/>
          <w:numId w:val="1"/>
        </w:numPr>
        <w:spacing w:after="0" w:line="240" w:lineRule="auto"/>
        <w:jc w:val="both"/>
        <w:rPr>
          <w:rFonts w:ascii="Times New Roman" w:hAnsi="Times New Roman" w:cs="Times New Roman"/>
          <w:sz w:val="18"/>
          <w:szCs w:val="18"/>
          <w:lang w:val="kk-KZ"/>
        </w:rPr>
      </w:pPr>
      <w:r w:rsidRPr="004527AB">
        <w:rPr>
          <w:rFonts w:ascii="Times New Roman" w:hAnsi="Times New Roman" w:cs="Times New Roman"/>
          <w:sz w:val="18"/>
          <w:szCs w:val="18"/>
          <w:lang w:val="kk-KZ"/>
        </w:rPr>
        <w:t>математиканы оқытудың жаңа идеяларын, бастапқы формаларын және әдістерін іздеу;</w:t>
      </w:r>
    </w:p>
    <w:p w:rsidR="00477AFA" w:rsidRPr="004527AB" w:rsidRDefault="00477AFA" w:rsidP="00477AFA">
      <w:pPr>
        <w:pStyle w:val="a5"/>
        <w:numPr>
          <w:ilvl w:val="0"/>
          <w:numId w:val="1"/>
        </w:numPr>
        <w:spacing w:after="0" w:line="240" w:lineRule="auto"/>
        <w:jc w:val="both"/>
        <w:rPr>
          <w:rFonts w:ascii="Times New Roman" w:hAnsi="Times New Roman" w:cs="Times New Roman"/>
          <w:sz w:val="18"/>
          <w:szCs w:val="18"/>
          <w:lang w:val="kk-KZ"/>
        </w:rPr>
      </w:pPr>
      <w:r w:rsidRPr="004527AB">
        <w:rPr>
          <w:rFonts w:ascii="Times New Roman" w:hAnsi="Times New Roman" w:cs="Times New Roman"/>
          <w:sz w:val="18"/>
          <w:szCs w:val="18"/>
          <w:lang w:val="kk-KZ"/>
        </w:rPr>
        <w:t>ақпараттық-коммуникациялық технологияларды пайдалану бойынша мұғалімдердің кәсіби құзыреттілігін арттыру;</w:t>
      </w:r>
    </w:p>
    <w:p w:rsidR="00477AFA" w:rsidRPr="004527AB" w:rsidRDefault="00477AFA" w:rsidP="00477AFA">
      <w:pPr>
        <w:pStyle w:val="a5"/>
        <w:numPr>
          <w:ilvl w:val="0"/>
          <w:numId w:val="1"/>
        </w:numPr>
        <w:spacing w:after="0" w:line="240" w:lineRule="auto"/>
        <w:jc w:val="both"/>
        <w:rPr>
          <w:rFonts w:ascii="Times New Roman" w:hAnsi="Times New Roman" w:cs="Times New Roman"/>
          <w:sz w:val="18"/>
          <w:szCs w:val="18"/>
          <w:lang w:val="kk-KZ"/>
        </w:rPr>
      </w:pPr>
      <w:r w:rsidRPr="004527AB">
        <w:rPr>
          <w:rFonts w:ascii="Times New Roman" w:hAnsi="Times New Roman" w:cs="Times New Roman"/>
          <w:sz w:val="18"/>
          <w:szCs w:val="18"/>
          <w:lang w:val="kk-KZ"/>
        </w:rPr>
        <w:t>озық педагогикалық тәжірибені тарату.</w:t>
      </w:r>
    </w:p>
    <w:p w:rsidR="00477AFA" w:rsidRPr="004527AB" w:rsidRDefault="00477AFA" w:rsidP="00477AFA">
      <w:pPr>
        <w:spacing w:after="0" w:line="240" w:lineRule="auto"/>
        <w:jc w:val="both"/>
        <w:rPr>
          <w:rFonts w:ascii="Times New Roman" w:hAnsi="Times New Roman" w:cs="Times New Roman"/>
          <w:b/>
          <w:sz w:val="18"/>
          <w:szCs w:val="18"/>
          <w:lang w:val="kk-KZ"/>
        </w:rPr>
      </w:pPr>
      <w:r w:rsidRPr="004527AB">
        <w:rPr>
          <w:rFonts w:ascii="Times New Roman" w:hAnsi="Times New Roman" w:cs="Times New Roman"/>
          <w:b/>
          <w:sz w:val="18"/>
          <w:szCs w:val="18"/>
          <w:lang w:val="kk-KZ"/>
        </w:rPr>
        <w:t>Конкурсты өткізу тәртібі мен мерзімі:</w:t>
      </w:r>
    </w:p>
    <w:p w:rsidR="00477AFA" w:rsidRPr="004527AB" w:rsidRDefault="00477AFA" w:rsidP="00477AFA">
      <w:pPr>
        <w:spacing w:after="0" w:line="240" w:lineRule="auto"/>
        <w:jc w:val="both"/>
        <w:rPr>
          <w:rFonts w:ascii="Times New Roman" w:hAnsi="Times New Roman" w:cs="Times New Roman"/>
          <w:sz w:val="18"/>
          <w:szCs w:val="18"/>
          <w:lang w:val="kk-KZ"/>
        </w:rPr>
      </w:pPr>
      <w:r w:rsidRPr="004527AB">
        <w:rPr>
          <w:rFonts w:ascii="Times New Roman" w:hAnsi="Times New Roman" w:cs="Times New Roman"/>
          <w:sz w:val="18"/>
          <w:szCs w:val="18"/>
          <w:lang w:val="kk-KZ"/>
        </w:rPr>
        <w:tab/>
        <w:t>Педагогикалық студияның форматы екі кезеңнен тұрады:</w:t>
      </w:r>
    </w:p>
    <w:p w:rsidR="00477AFA" w:rsidRPr="004527AB" w:rsidRDefault="00477AFA" w:rsidP="00477AFA">
      <w:pPr>
        <w:spacing w:after="0" w:line="240" w:lineRule="auto"/>
        <w:ind w:firstLine="708"/>
        <w:jc w:val="both"/>
        <w:rPr>
          <w:rFonts w:ascii="Times New Roman" w:hAnsi="Times New Roman" w:cs="Times New Roman"/>
          <w:sz w:val="18"/>
          <w:szCs w:val="18"/>
          <w:lang w:val="kk-KZ"/>
        </w:rPr>
      </w:pPr>
      <w:r w:rsidRPr="004527AB">
        <w:rPr>
          <w:rFonts w:ascii="Times New Roman" w:hAnsi="Times New Roman" w:cs="Times New Roman"/>
          <w:b/>
          <w:sz w:val="18"/>
          <w:szCs w:val="18"/>
          <w:lang w:val="kk-KZ"/>
        </w:rPr>
        <w:t>Бірінші кезең (іріктеу)</w:t>
      </w:r>
      <w:r w:rsidRPr="004527AB">
        <w:rPr>
          <w:rFonts w:ascii="Times New Roman" w:hAnsi="Times New Roman" w:cs="Times New Roman"/>
          <w:sz w:val="18"/>
          <w:szCs w:val="18"/>
          <w:lang w:val="kk-KZ"/>
        </w:rPr>
        <w:t xml:space="preserve"> математика</w:t>
      </w:r>
      <w:r w:rsidR="00EA57AF">
        <w:rPr>
          <w:rFonts w:ascii="Times New Roman" w:hAnsi="Times New Roman" w:cs="Times New Roman"/>
          <w:sz w:val="18"/>
          <w:szCs w:val="18"/>
          <w:lang w:val="kk-KZ"/>
        </w:rPr>
        <w:t xml:space="preserve"> пәнінен</w:t>
      </w:r>
      <w:r w:rsidR="00907357">
        <w:rPr>
          <w:rFonts w:ascii="Times New Roman" w:hAnsi="Times New Roman" w:cs="Times New Roman"/>
          <w:sz w:val="18"/>
          <w:szCs w:val="18"/>
          <w:lang w:val="kk-KZ"/>
        </w:rPr>
        <w:t xml:space="preserve"> </w:t>
      </w:r>
      <w:r w:rsidRPr="004527AB">
        <w:rPr>
          <w:rFonts w:ascii="Times New Roman" w:hAnsi="Times New Roman" w:cs="Times New Roman"/>
          <w:sz w:val="18"/>
          <w:szCs w:val="18"/>
          <w:lang w:val="kk-KZ"/>
        </w:rPr>
        <w:t>панорамалық сабақ</w:t>
      </w:r>
      <w:r w:rsidR="00907357">
        <w:rPr>
          <w:rFonts w:ascii="Times New Roman" w:hAnsi="Times New Roman" w:cs="Times New Roman"/>
          <w:sz w:val="18"/>
          <w:szCs w:val="18"/>
          <w:lang w:val="kk-KZ"/>
        </w:rPr>
        <w:t>тың</w:t>
      </w:r>
      <w:r w:rsidRPr="004527AB">
        <w:rPr>
          <w:rFonts w:ascii="Times New Roman" w:hAnsi="Times New Roman" w:cs="Times New Roman"/>
          <w:sz w:val="18"/>
          <w:szCs w:val="18"/>
          <w:lang w:val="kk-KZ"/>
        </w:rPr>
        <w:t xml:space="preserve"> презентациясымен  таныстыру  материалдар</w:t>
      </w:r>
      <w:r w:rsidR="00907357">
        <w:rPr>
          <w:rFonts w:ascii="Times New Roman" w:hAnsi="Times New Roman" w:cs="Times New Roman"/>
          <w:sz w:val="18"/>
          <w:szCs w:val="18"/>
          <w:lang w:val="kk-KZ"/>
        </w:rPr>
        <w:t>ын</w:t>
      </w:r>
      <w:r w:rsidRPr="004527AB">
        <w:rPr>
          <w:rFonts w:ascii="Times New Roman" w:hAnsi="Times New Roman" w:cs="Times New Roman"/>
          <w:sz w:val="18"/>
          <w:szCs w:val="18"/>
          <w:lang w:val="kk-KZ"/>
        </w:rPr>
        <w:t xml:space="preserve"> 2019 жылдың </w:t>
      </w:r>
      <w:r w:rsidRPr="004527AB">
        <w:rPr>
          <w:rFonts w:ascii="Times New Roman" w:hAnsi="Times New Roman" w:cs="Times New Roman"/>
          <w:b/>
          <w:sz w:val="18"/>
          <w:szCs w:val="18"/>
          <w:lang w:val="kk-KZ"/>
        </w:rPr>
        <w:t xml:space="preserve"> 15 қараша</w:t>
      </w:r>
      <w:r w:rsidR="00EA57AF">
        <w:rPr>
          <w:rFonts w:ascii="Times New Roman" w:hAnsi="Times New Roman" w:cs="Times New Roman"/>
          <w:b/>
          <w:sz w:val="18"/>
          <w:szCs w:val="18"/>
          <w:lang w:val="kk-KZ"/>
        </w:rPr>
        <w:t>сына</w:t>
      </w:r>
      <w:r w:rsidRPr="004527AB">
        <w:rPr>
          <w:rFonts w:ascii="Times New Roman" w:hAnsi="Times New Roman" w:cs="Times New Roman"/>
          <w:sz w:val="18"/>
          <w:szCs w:val="18"/>
          <w:lang w:val="kk-KZ"/>
        </w:rPr>
        <w:t xml:space="preserve"> дейін келесі эл</w:t>
      </w:r>
      <w:r w:rsidR="00EA57AF">
        <w:rPr>
          <w:rFonts w:ascii="Times New Roman" w:hAnsi="Times New Roman" w:cs="Times New Roman"/>
          <w:sz w:val="18"/>
          <w:szCs w:val="18"/>
          <w:lang w:val="kk-KZ"/>
        </w:rPr>
        <w:t>ектрондық мекен-жайға жіберілуі тиіс</w:t>
      </w:r>
      <w:r w:rsidRPr="004527AB">
        <w:rPr>
          <w:rFonts w:ascii="Times New Roman" w:hAnsi="Times New Roman" w:cs="Times New Roman"/>
          <w:sz w:val="18"/>
          <w:szCs w:val="18"/>
          <w:lang w:val="kk-KZ"/>
        </w:rPr>
        <w:t xml:space="preserve">:  </w:t>
      </w:r>
      <w:hyperlink r:id="rId8" w:history="1">
        <w:r w:rsidRPr="004527AB">
          <w:rPr>
            <w:rStyle w:val="a8"/>
            <w:rFonts w:ascii="Times New Roman" w:hAnsi="Times New Roman"/>
            <w:sz w:val="18"/>
            <w:szCs w:val="18"/>
            <w:lang w:val="kk-KZ"/>
          </w:rPr>
          <w:t>ped.studio2019@mail.ru</w:t>
        </w:r>
      </w:hyperlink>
    </w:p>
    <w:p w:rsidR="00EA57AF" w:rsidRDefault="00477AFA" w:rsidP="00477AFA">
      <w:pPr>
        <w:spacing w:after="0" w:line="240" w:lineRule="auto"/>
        <w:ind w:firstLine="708"/>
        <w:jc w:val="both"/>
        <w:rPr>
          <w:rFonts w:ascii="Times New Roman" w:hAnsi="Times New Roman" w:cs="Times New Roman"/>
          <w:sz w:val="18"/>
          <w:szCs w:val="18"/>
          <w:lang w:val="kk-KZ"/>
        </w:rPr>
      </w:pPr>
      <w:r w:rsidRPr="004527AB">
        <w:rPr>
          <w:rFonts w:ascii="Times New Roman" w:hAnsi="Times New Roman" w:cs="Times New Roman"/>
          <w:b/>
          <w:sz w:val="18"/>
          <w:szCs w:val="18"/>
          <w:lang w:val="kk-KZ"/>
        </w:rPr>
        <w:t xml:space="preserve">Екінші кезең </w:t>
      </w:r>
      <w:r w:rsidRPr="004527AB">
        <w:rPr>
          <w:rFonts w:ascii="Times New Roman" w:hAnsi="Times New Roman" w:cs="Times New Roman"/>
          <w:sz w:val="18"/>
          <w:szCs w:val="18"/>
          <w:lang w:val="kk-KZ"/>
        </w:rPr>
        <w:t xml:space="preserve">ашық түрде (қорғау) панорама сабағының тұсаукесері                      </w:t>
      </w:r>
    </w:p>
    <w:p w:rsidR="00477AFA" w:rsidRPr="004527AB" w:rsidRDefault="00477AFA" w:rsidP="00477AFA">
      <w:pPr>
        <w:spacing w:after="0" w:line="240" w:lineRule="auto"/>
        <w:ind w:firstLine="708"/>
        <w:jc w:val="both"/>
        <w:rPr>
          <w:rFonts w:ascii="Times New Roman" w:hAnsi="Times New Roman" w:cs="Times New Roman"/>
          <w:sz w:val="18"/>
          <w:szCs w:val="18"/>
          <w:lang w:val="kk-KZ"/>
        </w:rPr>
      </w:pPr>
      <w:r w:rsidRPr="004527AB">
        <w:rPr>
          <w:rFonts w:ascii="Times New Roman" w:hAnsi="Times New Roman" w:cs="Times New Roman"/>
          <w:sz w:val="18"/>
          <w:szCs w:val="18"/>
          <w:lang w:val="kk-KZ"/>
        </w:rPr>
        <w:t xml:space="preserve"> </w:t>
      </w:r>
      <w:r w:rsidRPr="004527AB">
        <w:rPr>
          <w:rFonts w:ascii="Times New Roman" w:hAnsi="Times New Roman" w:cs="Times New Roman"/>
          <w:b/>
          <w:sz w:val="18"/>
          <w:szCs w:val="18"/>
          <w:lang w:val="kk-KZ"/>
        </w:rPr>
        <w:t>22  қарашада</w:t>
      </w:r>
      <w:r w:rsidRPr="004527AB">
        <w:rPr>
          <w:rFonts w:ascii="Times New Roman" w:hAnsi="Times New Roman" w:cs="Times New Roman"/>
          <w:sz w:val="18"/>
          <w:szCs w:val="18"/>
          <w:lang w:val="kk-KZ"/>
        </w:rPr>
        <w:t xml:space="preserve"> Қ.Жұбанов атындағы Ақтөбе өңірлік мемлекеттік университет</w:t>
      </w:r>
      <w:r w:rsidR="00907357">
        <w:rPr>
          <w:rFonts w:ascii="Times New Roman" w:hAnsi="Times New Roman" w:cs="Times New Roman"/>
          <w:sz w:val="18"/>
          <w:szCs w:val="18"/>
          <w:lang w:val="kk-KZ"/>
        </w:rPr>
        <w:t>тің</w:t>
      </w:r>
      <w:r w:rsidRPr="004527AB">
        <w:rPr>
          <w:rFonts w:ascii="Times New Roman" w:hAnsi="Times New Roman" w:cs="Times New Roman"/>
          <w:sz w:val="18"/>
          <w:szCs w:val="18"/>
          <w:lang w:val="kk-KZ"/>
        </w:rPr>
        <w:t xml:space="preserve"> базасында өткізіледі.</w:t>
      </w:r>
    </w:p>
    <w:p w:rsidR="00477AFA" w:rsidRPr="004527AB" w:rsidRDefault="00477AFA" w:rsidP="00477AFA">
      <w:pPr>
        <w:spacing w:after="0" w:line="240" w:lineRule="auto"/>
        <w:ind w:firstLine="708"/>
        <w:jc w:val="both"/>
        <w:rPr>
          <w:rFonts w:ascii="Times New Roman" w:hAnsi="Times New Roman" w:cs="Times New Roman"/>
          <w:b/>
          <w:sz w:val="18"/>
          <w:szCs w:val="18"/>
          <w:lang w:val="kk-KZ"/>
        </w:rPr>
      </w:pPr>
      <w:r w:rsidRPr="004527AB">
        <w:rPr>
          <w:rFonts w:ascii="Times New Roman" w:hAnsi="Times New Roman" w:cs="Times New Roman"/>
          <w:b/>
          <w:sz w:val="18"/>
          <w:szCs w:val="18"/>
          <w:lang w:val="kk-KZ"/>
        </w:rPr>
        <w:t>Негізгі талаптар:</w:t>
      </w:r>
    </w:p>
    <w:p w:rsidR="00477AFA" w:rsidRPr="004527AB" w:rsidRDefault="00477AFA" w:rsidP="00477AFA">
      <w:pPr>
        <w:spacing w:after="0" w:line="240" w:lineRule="auto"/>
        <w:ind w:firstLine="708"/>
        <w:jc w:val="both"/>
        <w:rPr>
          <w:rFonts w:ascii="Times New Roman" w:hAnsi="Times New Roman" w:cs="Times New Roman"/>
          <w:sz w:val="18"/>
          <w:szCs w:val="18"/>
          <w:lang w:val="kk-KZ"/>
        </w:rPr>
      </w:pPr>
      <w:r w:rsidRPr="004527AB">
        <w:rPr>
          <w:rFonts w:ascii="Times New Roman" w:hAnsi="Times New Roman" w:cs="Times New Roman"/>
          <w:sz w:val="18"/>
          <w:szCs w:val="18"/>
          <w:lang w:val="kk-KZ"/>
        </w:rPr>
        <w:t>Байқауға ұсынылған сабақтар қазіргі сабақтың дидактикалық талаптарына сай болуы керек. Панорамалық сабақтың ұзақтығы 20 минуттан аспауы тиіс. Осы уақыт ішінде автор өзінің тәжірибесін теориялық негіздеп, сабақ үзінділерін көрсетеді. Сабақтың мазмұны ақпараттық-коммуникациялық және интерактивті технологияларды қолдана отырып, схемалар, кестелер, көрнекі құралдардың мысалдарымен және басқа да дидактикалық материалдармен безендіріледі.</w:t>
      </w:r>
    </w:p>
    <w:p w:rsidR="00477AFA" w:rsidRPr="004527AB" w:rsidRDefault="00477AFA" w:rsidP="00477AFA">
      <w:pPr>
        <w:spacing w:after="0" w:line="240" w:lineRule="auto"/>
        <w:jc w:val="both"/>
        <w:rPr>
          <w:rFonts w:ascii="Times New Roman" w:hAnsi="Times New Roman" w:cs="Times New Roman"/>
          <w:sz w:val="18"/>
          <w:szCs w:val="18"/>
          <w:lang w:val="kk-KZ"/>
        </w:rPr>
      </w:pPr>
      <w:r w:rsidRPr="004527AB">
        <w:rPr>
          <w:rFonts w:ascii="Times New Roman" w:hAnsi="Times New Roman" w:cs="Times New Roman"/>
          <w:sz w:val="18"/>
          <w:szCs w:val="18"/>
          <w:lang w:val="kk-KZ"/>
        </w:rPr>
        <w:tab/>
        <w:t>Байқаудың барлық кезеңдерінде қазылар алқасы үміткердің қызметін төмендегідей көрсеткіштермен бағалайды:</w:t>
      </w:r>
    </w:p>
    <w:p w:rsidR="00477AFA" w:rsidRPr="004527AB" w:rsidRDefault="00477AFA" w:rsidP="00477AFA">
      <w:pPr>
        <w:spacing w:after="0" w:line="240" w:lineRule="auto"/>
        <w:jc w:val="both"/>
        <w:rPr>
          <w:rFonts w:ascii="Times New Roman" w:hAnsi="Times New Roman" w:cs="Times New Roman"/>
          <w:sz w:val="18"/>
          <w:szCs w:val="18"/>
          <w:lang w:val="kk-KZ"/>
        </w:rPr>
      </w:pPr>
      <w:r w:rsidRPr="004527AB">
        <w:rPr>
          <w:rFonts w:ascii="Times New Roman" w:hAnsi="Times New Roman" w:cs="Times New Roman"/>
          <w:sz w:val="18"/>
          <w:szCs w:val="18"/>
          <w:lang w:val="kk-KZ"/>
        </w:rPr>
        <w:t xml:space="preserve">- </w:t>
      </w:r>
      <w:r w:rsidR="00337AA8" w:rsidRPr="004527AB">
        <w:rPr>
          <w:rFonts w:ascii="Times New Roman" w:hAnsi="Times New Roman" w:cs="Times New Roman"/>
          <w:sz w:val="18"/>
          <w:szCs w:val="18"/>
          <w:lang w:val="kk-KZ"/>
        </w:rPr>
        <w:t xml:space="preserve">кәсіби шеберлік және </w:t>
      </w:r>
      <w:r w:rsidRPr="004527AB">
        <w:rPr>
          <w:rFonts w:ascii="Times New Roman" w:hAnsi="Times New Roman" w:cs="Times New Roman"/>
          <w:sz w:val="18"/>
          <w:szCs w:val="18"/>
          <w:lang w:val="kk-KZ"/>
        </w:rPr>
        <w:t>құзыреттілік (шығармашылық, импровизация және т. б.);</w:t>
      </w:r>
    </w:p>
    <w:p w:rsidR="00477AFA" w:rsidRPr="004527AB" w:rsidRDefault="00477AFA" w:rsidP="00477AFA">
      <w:pPr>
        <w:spacing w:after="0" w:line="240" w:lineRule="auto"/>
        <w:jc w:val="both"/>
        <w:rPr>
          <w:rFonts w:ascii="Times New Roman" w:hAnsi="Times New Roman" w:cs="Times New Roman"/>
          <w:sz w:val="18"/>
          <w:szCs w:val="18"/>
          <w:lang w:val="kk-KZ"/>
        </w:rPr>
      </w:pPr>
      <w:r w:rsidRPr="004527AB">
        <w:rPr>
          <w:rFonts w:ascii="Times New Roman" w:hAnsi="Times New Roman" w:cs="Times New Roman"/>
          <w:sz w:val="18"/>
          <w:szCs w:val="18"/>
          <w:lang w:val="kk-KZ"/>
        </w:rPr>
        <w:t>- мұғалімнің жұмыс жүйесі және оның авторлық оқыту технологиялары;</w:t>
      </w:r>
    </w:p>
    <w:p w:rsidR="00477AFA" w:rsidRPr="004527AB" w:rsidRDefault="00477AFA" w:rsidP="00477AFA">
      <w:pPr>
        <w:spacing w:after="0" w:line="240" w:lineRule="auto"/>
        <w:jc w:val="both"/>
        <w:rPr>
          <w:rFonts w:ascii="Times New Roman" w:hAnsi="Times New Roman" w:cs="Times New Roman"/>
          <w:sz w:val="18"/>
          <w:szCs w:val="18"/>
          <w:lang w:val="kk-KZ"/>
        </w:rPr>
      </w:pPr>
      <w:r w:rsidRPr="004527AB">
        <w:rPr>
          <w:rFonts w:ascii="Times New Roman" w:hAnsi="Times New Roman" w:cs="Times New Roman"/>
          <w:sz w:val="18"/>
          <w:szCs w:val="18"/>
          <w:lang w:val="kk-KZ"/>
        </w:rPr>
        <w:t>- педагогикалық қ</w:t>
      </w:r>
      <w:r w:rsidR="00907357">
        <w:rPr>
          <w:rFonts w:ascii="Times New Roman" w:hAnsi="Times New Roman" w:cs="Times New Roman"/>
          <w:sz w:val="18"/>
          <w:szCs w:val="18"/>
          <w:lang w:val="kk-KZ"/>
        </w:rPr>
        <w:t>ызметтің тиімділігі мен нәтиже</w:t>
      </w:r>
      <w:r w:rsidRPr="004527AB">
        <w:rPr>
          <w:rFonts w:ascii="Times New Roman" w:hAnsi="Times New Roman" w:cs="Times New Roman"/>
          <w:sz w:val="18"/>
          <w:szCs w:val="18"/>
          <w:lang w:val="kk-KZ"/>
        </w:rPr>
        <w:t>лігі.</w:t>
      </w:r>
    </w:p>
    <w:p w:rsidR="00477AFA" w:rsidRPr="004527AB" w:rsidRDefault="00477AFA" w:rsidP="00477AFA">
      <w:pPr>
        <w:spacing w:after="0" w:line="240" w:lineRule="auto"/>
        <w:ind w:firstLine="708"/>
        <w:jc w:val="both"/>
        <w:rPr>
          <w:sz w:val="18"/>
          <w:szCs w:val="18"/>
          <w:lang w:val="kk-KZ"/>
        </w:rPr>
      </w:pPr>
      <w:r w:rsidRPr="004527AB">
        <w:rPr>
          <w:rFonts w:ascii="Times New Roman" w:hAnsi="Times New Roman" w:cs="Times New Roman"/>
          <w:sz w:val="18"/>
          <w:szCs w:val="18"/>
          <w:lang w:val="kk-KZ"/>
        </w:rPr>
        <w:t>Педагогикалық студия жұмысына қатысу үшін 2019 жылдың 15 қарашасынан кешіктірмей</w:t>
      </w:r>
      <w:r w:rsidR="00EA57AF">
        <w:rPr>
          <w:rFonts w:ascii="Times New Roman" w:hAnsi="Times New Roman" w:cs="Times New Roman"/>
          <w:sz w:val="18"/>
          <w:szCs w:val="18"/>
          <w:lang w:val="kk-KZ"/>
        </w:rPr>
        <w:t>,</w:t>
      </w:r>
      <w:r w:rsidRPr="004527AB">
        <w:rPr>
          <w:rFonts w:ascii="Times New Roman" w:hAnsi="Times New Roman" w:cs="Times New Roman"/>
          <w:sz w:val="18"/>
          <w:szCs w:val="18"/>
          <w:lang w:val="kk-KZ"/>
        </w:rPr>
        <w:t xml:space="preserve"> қатысушы фамилиясымен сақталған</w:t>
      </w:r>
      <w:r w:rsidR="005B6B7C">
        <w:rPr>
          <w:rFonts w:ascii="Times New Roman" w:hAnsi="Times New Roman" w:cs="Times New Roman"/>
          <w:sz w:val="18"/>
          <w:szCs w:val="18"/>
          <w:lang w:val="kk-KZ"/>
        </w:rPr>
        <w:t xml:space="preserve"> </w:t>
      </w:r>
      <w:r w:rsidR="00FC4DFB" w:rsidRPr="00FC4DFB">
        <w:rPr>
          <w:rFonts w:ascii="Times New Roman" w:hAnsi="Times New Roman" w:cs="Times New Roman"/>
          <w:b/>
          <w:sz w:val="18"/>
          <w:szCs w:val="18"/>
          <w:lang w:val="kk-KZ"/>
        </w:rPr>
        <w:t>.</w:t>
      </w:r>
      <w:r w:rsidRPr="00FC4DFB">
        <w:rPr>
          <w:rFonts w:ascii="Times New Roman" w:hAnsi="Times New Roman" w:cs="Times New Roman"/>
          <w:b/>
          <w:sz w:val="18"/>
          <w:szCs w:val="18"/>
          <w:lang w:val="kk-KZ"/>
        </w:rPr>
        <w:t>pdf</w:t>
      </w:r>
      <w:r w:rsidRPr="004527AB">
        <w:rPr>
          <w:rFonts w:ascii="Times New Roman" w:hAnsi="Times New Roman" w:cs="Times New Roman"/>
          <w:sz w:val="18"/>
          <w:szCs w:val="18"/>
          <w:lang w:val="kk-KZ"/>
        </w:rPr>
        <w:t xml:space="preserve"> форматындағы жеке презентацияны</w:t>
      </w:r>
      <w:r w:rsidR="00FC4DFB">
        <w:rPr>
          <w:rFonts w:ascii="Times New Roman" w:hAnsi="Times New Roman" w:cs="Times New Roman"/>
          <w:sz w:val="18"/>
          <w:szCs w:val="18"/>
          <w:lang w:val="kk-KZ"/>
        </w:rPr>
        <w:t xml:space="preserve"> (с</w:t>
      </w:r>
      <w:r w:rsidRPr="004527AB">
        <w:rPr>
          <w:rFonts w:ascii="Times New Roman" w:hAnsi="Times New Roman" w:cs="Times New Roman"/>
          <w:sz w:val="18"/>
          <w:szCs w:val="18"/>
          <w:lang w:val="kk-KZ"/>
        </w:rPr>
        <w:t>лайд қатысушының ТАЖ, мекеме атауы, байланыс телефоны, электронды поштасы, сабақ тақырыбы көрсетілген)</w:t>
      </w:r>
      <w:r w:rsidR="00FC4DFB">
        <w:rPr>
          <w:rFonts w:ascii="Times New Roman" w:hAnsi="Times New Roman" w:cs="Times New Roman"/>
          <w:sz w:val="18"/>
          <w:szCs w:val="18"/>
          <w:lang w:val="kk-KZ"/>
        </w:rPr>
        <w:t xml:space="preserve"> және</w:t>
      </w:r>
      <w:r w:rsidRPr="004527AB">
        <w:rPr>
          <w:rFonts w:ascii="Times New Roman" w:hAnsi="Times New Roman" w:cs="Times New Roman"/>
          <w:sz w:val="18"/>
          <w:szCs w:val="18"/>
          <w:lang w:val="kk-KZ"/>
        </w:rPr>
        <w:t xml:space="preserve"> қатысу жарнасы </w:t>
      </w:r>
      <w:r w:rsidRPr="004527AB">
        <w:rPr>
          <w:rFonts w:ascii="Times New Roman" w:hAnsi="Times New Roman" w:cs="Times New Roman"/>
          <w:b/>
          <w:sz w:val="18"/>
          <w:szCs w:val="18"/>
          <w:lang w:val="kk-KZ"/>
        </w:rPr>
        <w:t>төленген түбіртек</w:t>
      </w:r>
      <w:r w:rsidR="00FC4DFB">
        <w:rPr>
          <w:rFonts w:ascii="Times New Roman" w:hAnsi="Times New Roman" w:cs="Times New Roman"/>
          <w:b/>
          <w:sz w:val="18"/>
          <w:szCs w:val="18"/>
          <w:lang w:val="kk-KZ"/>
        </w:rPr>
        <w:t>ті</w:t>
      </w:r>
      <w:r w:rsidRPr="004527AB">
        <w:rPr>
          <w:rFonts w:ascii="Times New Roman" w:hAnsi="Times New Roman" w:cs="Times New Roman"/>
          <w:sz w:val="18"/>
          <w:szCs w:val="18"/>
          <w:lang w:val="kk-KZ"/>
        </w:rPr>
        <w:t xml:space="preserve"> (электрондық көшірмесімен) </w:t>
      </w:r>
      <w:r w:rsidR="00FC4DFB" w:rsidRPr="004527AB">
        <w:rPr>
          <w:rFonts w:ascii="Times New Roman" w:hAnsi="Times New Roman" w:cs="Times New Roman"/>
          <w:sz w:val="18"/>
          <w:szCs w:val="18"/>
          <w:lang w:val="kk-KZ"/>
        </w:rPr>
        <w:t>ұйымдастыру комитетінің электрондық мекен-жайын</w:t>
      </w:r>
      <w:r w:rsidR="00FC4DFB">
        <w:rPr>
          <w:rFonts w:ascii="Times New Roman" w:hAnsi="Times New Roman" w:cs="Times New Roman"/>
          <w:sz w:val="18"/>
          <w:szCs w:val="18"/>
          <w:lang w:val="kk-KZ"/>
        </w:rPr>
        <w:t xml:space="preserve">а </w:t>
      </w:r>
      <w:r w:rsidRPr="004527AB">
        <w:rPr>
          <w:rFonts w:ascii="Times New Roman" w:hAnsi="Times New Roman" w:cs="Times New Roman"/>
          <w:sz w:val="18"/>
          <w:szCs w:val="18"/>
          <w:lang w:val="kk-KZ"/>
        </w:rPr>
        <w:t>жіберулеріңізді сұраймыз. Ұйымдастыру жарнасы 1500 теңге.</w:t>
      </w:r>
    </w:p>
    <w:p w:rsidR="00477AFA" w:rsidRPr="004527AB" w:rsidRDefault="00477AFA" w:rsidP="00477AFA">
      <w:pPr>
        <w:spacing w:after="0" w:line="240" w:lineRule="auto"/>
        <w:ind w:firstLine="708"/>
        <w:jc w:val="both"/>
        <w:rPr>
          <w:rFonts w:ascii="Times New Roman" w:hAnsi="Times New Roman" w:cs="Times New Roman"/>
          <w:sz w:val="18"/>
          <w:szCs w:val="18"/>
          <w:lang w:val="kk-KZ"/>
        </w:rPr>
      </w:pPr>
      <w:r w:rsidRPr="004527AB">
        <w:rPr>
          <w:rFonts w:ascii="Times New Roman" w:hAnsi="Times New Roman" w:cs="Times New Roman"/>
          <w:sz w:val="18"/>
          <w:szCs w:val="18"/>
          <w:lang w:val="kk-KZ"/>
        </w:rPr>
        <w:t>Педагогикалық студия жұмысының қорытындысы бойынша қатысушылар сертификаттарға ие болады, мәліметтер қажет болған жағдайда көрсетілген қатысушылардың электрондық мекен</w:t>
      </w:r>
      <w:r w:rsidR="00FC4DFB">
        <w:rPr>
          <w:rFonts w:ascii="Times New Roman" w:hAnsi="Times New Roman" w:cs="Times New Roman"/>
          <w:sz w:val="18"/>
          <w:szCs w:val="18"/>
          <w:lang w:val="kk-KZ"/>
        </w:rPr>
        <w:t>-</w:t>
      </w:r>
      <w:r w:rsidRPr="004527AB">
        <w:rPr>
          <w:rFonts w:ascii="Times New Roman" w:hAnsi="Times New Roman" w:cs="Times New Roman"/>
          <w:sz w:val="18"/>
          <w:szCs w:val="18"/>
          <w:lang w:val="kk-KZ"/>
        </w:rPr>
        <w:t>жайларына жіберіледі.</w:t>
      </w:r>
    </w:p>
    <w:p w:rsidR="00477AFA" w:rsidRPr="004527AB" w:rsidRDefault="00477AFA" w:rsidP="00477AFA">
      <w:pPr>
        <w:spacing w:after="0" w:line="240" w:lineRule="auto"/>
        <w:ind w:firstLine="708"/>
        <w:jc w:val="both"/>
        <w:rPr>
          <w:rFonts w:ascii="Times New Roman" w:hAnsi="Times New Roman" w:cs="Times New Roman"/>
          <w:sz w:val="18"/>
          <w:szCs w:val="18"/>
          <w:lang w:val="kk-KZ"/>
        </w:rPr>
      </w:pPr>
      <w:r w:rsidRPr="004527AB">
        <w:rPr>
          <w:rFonts w:ascii="Times New Roman" w:hAnsi="Times New Roman" w:cs="Times New Roman"/>
          <w:sz w:val="18"/>
          <w:szCs w:val="18"/>
          <w:lang w:val="kk-KZ"/>
        </w:rPr>
        <w:t xml:space="preserve">Ұйымдастыру комитеті </w:t>
      </w:r>
      <w:r w:rsidR="00FC4DFB">
        <w:rPr>
          <w:rFonts w:ascii="Times New Roman" w:hAnsi="Times New Roman" w:cs="Times New Roman"/>
          <w:sz w:val="18"/>
          <w:szCs w:val="18"/>
          <w:lang w:val="kk-KZ"/>
        </w:rPr>
        <w:t>п</w:t>
      </w:r>
      <w:r w:rsidRPr="004527AB">
        <w:rPr>
          <w:rFonts w:ascii="Times New Roman" w:hAnsi="Times New Roman" w:cs="Times New Roman"/>
          <w:sz w:val="18"/>
          <w:szCs w:val="18"/>
          <w:lang w:val="kk-KZ"/>
        </w:rPr>
        <w:t>едагогикалық студия тақырыбына сәйкес келмейтін, сондай-ақ көрсетілген мерзімнен кешіктіріліп жіберілген немесе ережелерге сай емес р</w:t>
      </w:r>
      <w:r w:rsidR="00EA57AF">
        <w:rPr>
          <w:rFonts w:ascii="Times New Roman" w:hAnsi="Times New Roman" w:cs="Times New Roman"/>
          <w:sz w:val="18"/>
          <w:szCs w:val="18"/>
          <w:lang w:val="kk-KZ"/>
        </w:rPr>
        <w:t>ә</w:t>
      </w:r>
      <w:r w:rsidRPr="004527AB">
        <w:rPr>
          <w:rFonts w:ascii="Times New Roman" w:hAnsi="Times New Roman" w:cs="Times New Roman"/>
          <w:sz w:val="18"/>
          <w:szCs w:val="18"/>
          <w:lang w:val="kk-KZ"/>
        </w:rPr>
        <w:t>сімделген материалдарды қабылдамауға құқылы.</w:t>
      </w:r>
    </w:p>
    <w:p w:rsidR="00477AFA" w:rsidRPr="004527AB" w:rsidRDefault="00477AFA" w:rsidP="00477AFA">
      <w:pPr>
        <w:spacing w:after="0" w:line="240" w:lineRule="auto"/>
        <w:ind w:firstLine="708"/>
        <w:jc w:val="both"/>
        <w:rPr>
          <w:rFonts w:ascii="Times New Roman" w:hAnsi="Times New Roman" w:cs="Times New Roman"/>
          <w:sz w:val="18"/>
          <w:szCs w:val="18"/>
          <w:lang w:val="kk-KZ"/>
        </w:rPr>
      </w:pPr>
    </w:p>
    <w:p w:rsidR="00477AFA" w:rsidRPr="004527AB" w:rsidRDefault="00477AFA" w:rsidP="00477AFA">
      <w:pPr>
        <w:spacing w:after="0" w:line="240" w:lineRule="auto"/>
        <w:ind w:firstLine="709"/>
        <w:jc w:val="center"/>
        <w:rPr>
          <w:rFonts w:ascii="Times New Roman" w:hAnsi="Times New Roman"/>
          <w:b/>
          <w:sz w:val="18"/>
          <w:szCs w:val="18"/>
          <w:lang w:val="kk-KZ"/>
        </w:rPr>
      </w:pPr>
      <w:r w:rsidRPr="004527AB">
        <w:rPr>
          <w:rFonts w:ascii="Times New Roman" w:hAnsi="Times New Roman"/>
          <w:b/>
          <w:sz w:val="18"/>
          <w:szCs w:val="18"/>
          <w:lang w:val="kk-KZ"/>
        </w:rPr>
        <w:t>ҰЙЫМДАСТЫРУ ЖАРНАСЫ ҮШІН РЕКВЕЗИТТЕР</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7058"/>
      </w:tblGrid>
      <w:tr w:rsidR="00477AFA" w:rsidRPr="00D34B03" w:rsidTr="00DD6EE2">
        <w:trPr>
          <w:jc w:val="center"/>
        </w:trPr>
        <w:tc>
          <w:tcPr>
            <w:tcW w:w="2646" w:type="dxa"/>
          </w:tcPr>
          <w:p w:rsidR="00477AFA" w:rsidRPr="004527AB" w:rsidRDefault="00477AFA" w:rsidP="00DD6EE2">
            <w:pPr>
              <w:spacing w:after="0" w:line="240" w:lineRule="auto"/>
              <w:contextualSpacing/>
              <w:jc w:val="both"/>
              <w:rPr>
                <w:rFonts w:ascii="Times New Roman" w:hAnsi="Times New Roman"/>
                <w:b/>
                <w:sz w:val="18"/>
                <w:szCs w:val="18"/>
                <w:lang w:val="kk-KZ"/>
              </w:rPr>
            </w:pPr>
            <w:r w:rsidRPr="004527AB">
              <w:rPr>
                <w:rFonts w:ascii="Times New Roman" w:hAnsi="Times New Roman"/>
                <w:b/>
                <w:sz w:val="18"/>
                <w:szCs w:val="18"/>
                <w:lang w:val="kk-KZ"/>
              </w:rPr>
              <w:t>Қабылдаушы</w:t>
            </w:r>
          </w:p>
        </w:tc>
        <w:tc>
          <w:tcPr>
            <w:tcW w:w="7058" w:type="dxa"/>
          </w:tcPr>
          <w:p w:rsidR="00477AFA" w:rsidRPr="004527AB" w:rsidRDefault="00477AFA" w:rsidP="00DD6EE2">
            <w:pPr>
              <w:spacing w:after="0" w:line="240" w:lineRule="auto"/>
              <w:jc w:val="both"/>
              <w:rPr>
                <w:rFonts w:ascii="Times New Roman" w:hAnsi="Times New Roman"/>
                <w:sz w:val="18"/>
                <w:szCs w:val="18"/>
                <w:lang w:val="kk-KZ"/>
              </w:rPr>
            </w:pPr>
            <w:r w:rsidRPr="004527AB">
              <w:rPr>
                <w:rFonts w:ascii="Times New Roman" w:hAnsi="Times New Roman"/>
                <w:sz w:val="18"/>
                <w:szCs w:val="18"/>
                <w:lang w:val="kk-KZ"/>
              </w:rPr>
              <w:t xml:space="preserve">ҚР білім және ғылым Министрлігі Қ. Жұбанов атындағы Ақтөбе өңірлік мемлекеттік   университет </w:t>
            </w:r>
          </w:p>
          <w:p w:rsidR="00477AFA" w:rsidRPr="004527AB" w:rsidRDefault="00477AFA" w:rsidP="00DD6EE2">
            <w:pPr>
              <w:spacing w:after="0" w:line="240" w:lineRule="auto"/>
              <w:jc w:val="both"/>
              <w:rPr>
                <w:rFonts w:ascii="Times New Roman" w:hAnsi="Times New Roman"/>
                <w:sz w:val="18"/>
                <w:szCs w:val="18"/>
                <w:lang w:val="kk-KZ"/>
              </w:rPr>
            </w:pPr>
            <w:r w:rsidRPr="004527AB">
              <w:rPr>
                <w:rFonts w:ascii="Times New Roman" w:hAnsi="Times New Roman"/>
                <w:b/>
                <w:sz w:val="18"/>
                <w:szCs w:val="18"/>
                <w:lang w:val="kk-KZ"/>
              </w:rPr>
              <w:t>Заңды мекен-жайы</w:t>
            </w:r>
            <w:r w:rsidRPr="004527AB">
              <w:rPr>
                <w:rFonts w:ascii="Times New Roman" w:hAnsi="Times New Roman"/>
                <w:sz w:val="18"/>
                <w:szCs w:val="18"/>
                <w:lang w:val="kk-KZ"/>
              </w:rPr>
              <w:t>: Қазақстан Республикасы</w:t>
            </w:r>
          </w:p>
          <w:p w:rsidR="00477AFA" w:rsidRPr="004527AB" w:rsidRDefault="00477AFA" w:rsidP="00DD6EE2">
            <w:pPr>
              <w:spacing w:after="0" w:line="240" w:lineRule="auto"/>
              <w:jc w:val="both"/>
              <w:rPr>
                <w:rFonts w:ascii="Times New Roman" w:hAnsi="Times New Roman"/>
                <w:sz w:val="18"/>
                <w:szCs w:val="18"/>
                <w:lang w:val="kk-KZ"/>
              </w:rPr>
            </w:pPr>
            <w:r w:rsidRPr="004527AB">
              <w:rPr>
                <w:rFonts w:ascii="Times New Roman" w:hAnsi="Times New Roman"/>
                <w:sz w:val="18"/>
                <w:szCs w:val="18"/>
                <w:lang w:val="kk-KZ"/>
              </w:rPr>
              <w:t>030000, Ақтөбе қаласы, Ә. Молдағұлова даңғылы, 34</w:t>
            </w:r>
          </w:p>
        </w:tc>
      </w:tr>
      <w:tr w:rsidR="00477AFA" w:rsidRPr="004527AB" w:rsidTr="00DD6EE2">
        <w:trPr>
          <w:jc w:val="center"/>
        </w:trPr>
        <w:tc>
          <w:tcPr>
            <w:tcW w:w="2646" w:type="dxa"/>
          </w:tcPr>
          <w:p w:rsidR="00477AFA" w:rsidRPr="004527AB" w:rsidRDefault="00477AFA" w:rsidP="00DD6EE2">
            <w:pPr>
              <w:spacing w:after="0" w:line="240" w:lineRule="auto"/>
              <w:contextualSpacing/>
              <w:jc w:val="both"/>
              <w:rPr>
                <w:rFonts w:ascii="Times New Roman" w:hAnsi="Times New Roman"/>
                <w:b/>
                <w:sz w:val="18"/>
                <w:szCs w:val="18"/>
                <w:lang w:val="kk-KZ"/>
              </w:rPr>
            </w:pPr>
            <w:r w:rsidRPr="004527AB">
              <w:rPr>
                <w:rFonts w:ascii="Times New Roman" w:hAnsi="Times New Roman"/>
                <w:b/>
                <w:sz w:val="18"/>
                <w:szCs w:val="18"/>
                <w:lang w:val="kk-KZ"/>
              </w:rPr>
              <w:t>Қабылдау банкі:</w:t>
            </w:r>
          </w:p>
        </w:tc>
        <w:tc>
          <w:tcPr>
            <w:tcW w:w="7058" w:type="dxa"/>
          </w:tcPr>
          <w:p w:rsidR="00477AFA" w:rsidRPr="004527AB" w:rsidRDefault="00477AFA" w:rsidP="00DD6EE2">
            <w:pPr>
              <w:spacing w:after="0"/>
              <w:rPr>
                <w:rFonts w:ascii="Times New Roman" w:hAnsi="Times New Roman"/>
                <w:sz w:val="18"/>
                <w:szCs w:val="18"/>
                <w:lang w:val="kk-KZ"/>
              </w:rPr>
            </w:pPr>
            <w:r w:rsidRPr="004527AB">
              <w:rPr>
                <w:rFonts w:ascii="Times New Roman" w:hAnsi="Times New Roman"/>
                <w:sz w:val="18"/>
                <w:szCs w:val="18"/>
                <w:lang w:val="kk-KZ"/>
              </w:rPr>
              <w:t>БИН 130840021720</w:t>
            </w:r>
          </w:p>
          <w:p w:rsidR="00477AFA" w:rsidRPr="004527AB" w:rsidRDefault="00477AFA" w:rsidP="00DD6EE2">
            <w:pPr>
              <w:spacing w:after="0"/>
              <w:rPr>
                <w:rFonts w:ascii="Times New Roman" w:hAnsi="Times New Roman"/>
                <w:sz w:val="18"/>
                <w:szCs w:val="18"/>
              </w:rPr>
            </w:pPr>
            <w:r w:rsidRPr="004527AB">
              <w:rPr>
                <w:rFonts w:ascii="Times New Roman" w:hAnsi="Times New Roman"/>
                <w:sz w:val="18"/>
                <w:szCs w:val="18"/>
                <w:lang w:val="kk-KZ"/>
              </w:rPr>
              <w:t xml:space="preserve">ИИК </w:t>
            </w:r>
            <w:r w:rsidRPr="004527AB">
              <w:rPr>
                <w:rFonts w:ascii="Times New Roman" w:hAnsi="Times New Roman"/>
                <w:sz w:val="18"/>
                <w:szCs w:val="18"/>
                <w:lang w:val="en-US"/>
              </w:rPr>
              <w:t>KZ</w:t>
            </w:r>
            <w:r w:rsidRPr="004527AB">
              <w:rPr>
                <w:rFonts w:ascii="Times New Roman" w:hAnsi="Times New Roman"/>
                <w:sz w:val="18"/>
                <w:szCs w:val="18"/>
              </w:rPr>
              <w:t>476010121000035330</w:t>
            </w:r>
          </w:p>
          <w:p w:rsidR="00477AFA" w:rsidRPr="004527AB" w:rsidRDefault="00477AFA" w:rsidP="00DD6EE2">
            <w:pPr>
              <w:spacing w:after="0" w:line="240" w:lineRule="auto"/>
              <w:rPr>
                <w:rFonts w:ascii="Times New Roman" w:hAnsi="Times New Roman"/>
                <w:sz w:val="18"/>
                <w:szCs w:val="18"/>
                <w:lang w:val="kk-KZ"/>
              </w:rPr>
            </w:pPr>
            <w:r w:rsidRPr="004527AB">
              <w:rPr>
                <w:rFonts w:ascii="Times New Roman" w:hAnsi="Times New Roman"/>
                <w:sz w:val="18"/>
                <w:szCs w:val="18"/>
                <w:lang w:val="kk-KZ"/>
              </w:rPr>
              <w:t>в АО «Народный банк Казахстана» БИК HSBKKZKX, КБЕ 16</w:t>
            </w:r>
          </w:p>
        </w:tc>
      </w:tr>
      <w:tr w:rsidR="00477AFA" w:rsidRPr="004527AB" w:rsidTr="00DD6EE2">
        <w:trPr>
          <w:jc w:val="center"/>
        </w:trPr>
        <w:tc>
          <w:tcPr>
            <w:tcW w:w="2646" w:type="dxa"/>
          </w:tcPr>
          <w:p w:rsidR="00477AFA" w:rsidRPr="004527AB" w:rsidRDefault="00477AFA" w:rsidP="00DD6EE2">
            <w:pPr>
              <w:spacing w:after="0" w:line="240" w:lineRule="auto"/>
              <w:contextualSpacing/>
              <w:jc w:val="both"/>
              <w:rPr>
                <w:rFonts w:ascii="Times New Roman" w:hAnsi="Times New Roman"/>
                <w:b/>
                <w:sz w:val="18"/>
                <w:szCs w:val="18"/>
                <w:lang w:val="kk-KZ"/>
              </w:rPr>
            </w:pPr>
            <w:r w:rsidRPr="004527AB">
              <w:rPr>
                <w:rFonts w:ascii="Times New Roman" w:hAnsi="Times New Roman"/>
                <w:b/>
                <w:sz w:val="18"/>
                <w:szCs w:val="18"/>
                <w:lang w:val="kk-KZ"/>
              </w:rPr>
              <w:t>Төлем мақсаты</w:t>
            </w:r>
          </w:p>
        </w:tc>
        <w:tc>
          <w:tcPr>
            <w:tcW w:w="7058" w:type="dxa"/>
          </w:tcPr>
          <w:p w:rsidR="00477AFA" w:rsidRPr="004527AB" w:rsidRDefault="00477AFA" w:rsidP="00DD6EE2">
            <w:pPr>
              <w:spacing w:after="0" w:line="240" w:lineRule="auto"/>
              <w:contextualSpacing/>
              <w:rPr>
                <w:rFonts w:ascii="Times New Roman" w:hAnsi="Times New Roman"/>
                <w:sz w:val="18"/>
                <w:szCs w:val="18"/>
              </w:rPr>
            </w:pPr>
            <w:r w:rsidRPr="004527AB">
              <w:rPr>
                <w:rFonts w:ascii="Times New Roman" w:hAnsi="Times New Roman"/>
                <w:sz w:val="18"/>
                <w:szCs w:val="18"/>
              </w:rPr>
              <w:t xml:space="preserve">Конференция </w:t>
            </w:r>
            <w:proofErr w:type="spellStart"/>
            <w:r w:rsidRPr="004527AB">
              <w:rPr>
                <w:rFonts w:ascii="Times New Roman" w:hAnsi="Times New Roman"/>
                <w:sz w:val="18"/>
                <w:szCs w:val="18"/>
              </w:rPr>
              <w:t>материалдары</w:t>
            </w:r>
            <w:proofErr w:type="spellEnd"/>
            <w:r w:rsidRPr="004527AB">
              <w:rPr>
                <w:rFonts w:ascii="Times New Roman" w:hAnsi="Times New Roman"/>
                <w:sz w:val="18"/>
                <w:szCs w:val="18"/>
              </w:rPr>
              <w:t xml:space="preserve"> </w:t>
            </w:r>
            <w:proofErr w:type="spellStart"/>
            <w:r w:rsidRPr="004527AB">
              <w:rPr>
                <w:rFonts w:ascii="Times New Roman" w:hAnsi="Times New Roman"/>
                <w:sz w:val="18"/>
                <w:szCs w:val="18"/>
              </w:rPr>
              <w:t>үшін</w:t>
            </w:r>
            <w:proofErr w:type="spellEnd"/>
            <w:r w:rsidRPr="004527AB">
              <w:rPr>
                <w:rFonts w:ascii="Times New Roman" w:hAnsi="Times New Roman"/>
                <w:sz w:val="18"/>
                <w:szCs w:val="18"/>
              </w:rPr>
              <w:t xml:space="preserve"> </w:t>
            </w:r>
            <w:proofErr w:type="spellStart"/>
            <w:r w:rsidRPr="004527AB">
              <w:rPr>
                <w:rFonts w:ascii="Times New Roman" w:hAnsi="Times New Roman"/>
                <w:sz w:val="18"/>
                <w:szCs w:val="18"/>
              </w:rPr>
              <w:t>мақсатты</w:t>
            </w:r>
            <w:proofErr w:type="spellEnd"/>
            <w:r w:rsidRPr="004527AB">
              <w:rPr>
                <w:rFonts w:ascii="Times New Roman" w:hAnsi="Times New Roman"/>
                <w:sz w:val="18"/>
                <w:szCs w:val="18"/>
              </w:rPr>
              <w:t xml:space="preserve"> </w:t>
            </w:r>
            <w:proofErr w:type="spellStart"/>
            <w:r w:rsidRPr="004527AB">
              <w:rPr>
                <w:rFonts w:ascii="Times New Roman" w:hAnsi="Times New Roman"/>
                <w:sz w:val="18"/>
                <w:szCs w:val="18"/>
              </w:rPr>
              <w:t>жарна</w:t>
            </w:r>
            <w:proofErr w:type="spellEnd"/>
          </w:p>
        </w:tc>
      </w:tr>
    </w:tbl>
    <w:p w:rsidR="00477AFA" w:rsidRPr="004527AB" w:rsidRDefault="00477AFA" w:rsidP="00477AFA">
      <w:pPr>
        <w:spacing w:after="0" w:line="240" w:lineRule="auto"/>
        <w:ind w:firstLine="709"/>
        <w:jc w:val="both"/>
        <w:rPr>
          <w:rFonts w:ascii="Times New Roman" w:hAnsi="Times New Roman"/>
          <w:sz w:val="18"/>
          <w:szCs w:val="18"/>
          <w:lang w:val="kk-KZ"/>
        </w:rPr>
      </w:pPr>
    </w:p>
    <w:p w:rsidR="00477AFA" w:rsidRPr="004527AB" w:rsidRDefault="00477AFA" w:rsidP="00477AFA">
      <w:pPr>
        <w:spacing w:after="0" w:line="240" w:lineRule="auto"/>
        <w:ind w:firstLine="709"/>
        <w:jc w:val="both"/>
        <w:rPr>
          <w:rFonts w:ascii="Times New Roman" w:hAnsi="Times New Roman"/>
          <w:b/>
          <w:sz w:val="18"/>
          <w:szCs w:val="18"/>
          <w:lang w:val="kk-KZ"/>
        </w:rPr>
      </w:pPr>
      <w:r w:rsidRPr="004527AB">
        <w:rPr>
          <w:rFonts w:ascii="Times New Roman" w:hAnsi="Times New Roman"/>
          <w:b/>
          <w:sz w:val="18"/>
          <w:szCs w:val="18"/>
          <w:lang w:val="kk-KZ"/>
        </w:rPr>
        <w:t xml:space="preserve">Конференцияға келумен байланысты шығындар қатысушылар мен жіберуші ұйымның есебінен жүзеге асырылады.  </w:t>
      </w:r>
    </w:p>
    <w:p w:rsidR="001422F2" w:rsidRDefault="00477AFA" w:rsidP="00477AFA">
      <w:pPr>
        <w:spacing w:after="0" w:line="240" w:lineRule="auto"/>
        <w:ind w:firstLine="709"/>
        <w:jc w:val="both"/>
        <w:rPr>
          <w:rFonts w:ascii="Times New Roman" w:hAnsi="Times New Roman"/>
          <w:b/>
          <w:sz w:val="18"/>
          <w:szCs w:val="18"/>
          <w:lang w:val="kk-KZ"/>
        </w:rPr>
      </w:pPr>
      <w:r w:rsidRPr="004527AB">
        <w:rPr>
          <w:rFonts w:ascii="Times New Roman" w:hAnsi="Times New Roman"/>
          <w:b/>
          <w:sz w:val="18"/>
          <w:szCs w:val="18"/>
          <w:lang w:val="kk-KZ"/>
        </w:rPr>
        <w:t xml:space="preserve">Ұйымдастырушылар: </w:t>
      </w:r>
      <w:r w:rsidR="007D448B">
        <w:rPr>
          <w:rFonts w:ascii="Times New Roman" w:hAnsi="Times New Roman"/>
          <w:b/>
          <w:sz w:val="18"/>
          <w:szCs w:val="18"/>
          <w:lang w:val="kk-KZ"/>
        </w:rPr>
        <w:t>Физика-математика факульте</w:t>
      </w:r>
      <w:r w:rsidR="001422F2">
        <w:rPr>
          <w:rFonts w:ascii="Times New Roman" w:hAnsi="Times New Roman"/>
          <w:b/>
          <w:sz w:val="18"/>
          <w:szCs w:val="18"/>
          <w:lang w:val="kk-KZ"/>
        </w:rPr>
        <w:t>ті</w:t>
      </w:r>
    </w:p>
    <w:p w:rsidR="001422F2" w:rsidRDefault="001422F2" w:rsidP="00477AFA">
      <w:pPr>
        <w:spacing w:after="0" w:line="240" w:lineRule="auto"/>
        <w:ind w:firstLine="709"/>
        <w:jc w:val="both"/>
        <w:rPr>
          <w:rFonts w:ascii="Times New Roman" w:hAnsi="Times New Roman"/>
          <w:b/>
          <w:sz w:val="18"/>
          <w:szCs w:val="18"/>
          <w:lang w:val="kk-KZ"/>
        </w:rPr>
      </w:pPr>
      <w:r>
        <w:rPr>
          <w:rFonts w:ascii="Times New Roman" w:hAnsi="Times New Roman"/>
          <w:b/>
          <w:sz w:val="18"/>
          <w:szCs w:val="18"/>
          <w:lang w:val="kk-KZ"/>
        </w:rPr>
        <w:t>Математика кафедрасы</w:t>
      </w:r>
    </w:p>
    <w:p w:rsidR="00477AFA" w:rsidRDefault="00477AFA" w:rsidP="00477AFA">
      <w:pPr>
        <w:spacing w:after="0" w:line="240" w:lineRule="auto"/>
        <w:ind w:firstLine="709"/>
        <w:jc w:val="both"/>
        <w:rPr>
          <w:rFonts w:ascii="Times New Roman" w:hAnsi="Times New Roman"/>
          <w:b/>
          <w:sz w:val="18"/>
          <w:szCs w:val="18"/>
          <w:lang w:val="kk-KZ"/>
        </w:rPr>
      </w:pPr>
      <w:r w:rsidRPr="004527AB">
        <w:rPr>
          <w:rFonts w:ascii="Times New Roman" w:hAnsi="Times New Roman"/>
          <w:b/>
          <w:sz w:val="18"/>
          <w:szCs w:val="18"/>
          <w:lang w:val="kk-KZ"/>
        </w:rPr>
        <w:t>Тлеубергенов</w:t>
      </w:r>
      <w:r w:rsidR="001422F2">
        <w:rPr>
          <w:rFonts w:ascii="Times New Roman" w:hAnsi="Times New Roman"/>
          <w:b/>
          <w:sz w:val="18"/>
          <w:szCs w:val="18"/>
          <w:lang w:val="kk-KZ"/>
        </w:rPr>
        <w:t>а Мадина Альмухановна Тел.+7(707</w:t>
      </w:r>
      <w:r w:rsidRPr="004527AB">
        <w:rPr>
          <w:rFonts w:ascii="Times New Roman" w:hAnsi="Times New Roman"/>
          <w:b/>
          <w:sz w:val="18"/>
          <w:szCs w:val="18"/>
          <w:lang w:val="kk-KZ"/>
        </w:rPr>
        <w:t>)74</w:t>
      </w:r>
      <w:r w:rsidR="001422F2">
        <w:rPr>
          <w:rFonts w:ascii="Times New Roman" w:hAnsi="Times New Roman"/>
          <w:b/>
          <w:sz w:val="18"/>
          <w:szCs w:val="18"/>
          <w:lang w:val="kk-KZ"/>
        </w:rPr>
        <w:t>70240</w:t>
      </w:r>
    </w:p>
    <w:p w:rsidR="001422F2" w:rsidRPr="00477AFA" w:rsidRDefault="001422F2" w:rsidP="001422F2">
      <w:pPr>
        <w:shd w:val="clear" w:color="auto" w:fill="FFFFFF"/>
        <w:spacing w:after="0" w:line="240" w:lineRule="auto"/>
        <w:ind w:firstLine="720"/>
        <w:jc w:val="both"/>
      </w:pPr>
      <w:proofErr w:type="spellStart"/>
      <w:r w:rsidRPr="001B5341">
        <w:rPr>
          <w:rFonts w:ascii="Times New Roman" w:hAnsi="Times New Roman"/>
          <w:b/>
          <w:iCs/>
          <w:sz w:val="18"/>
          <w:szCs w:val="18"/>
          <w:lang w:eastAsia="ar-SA"/>
        </w:rPr>
        <w:t>Сарман</w:t>
      </w:r>
      <w:proofErr w:type="spellEnd"/>
      <w:r w:rsidRPr="001B5341">
        <w:rPr>
          <w:rFonts w:ascii="Times New Roman" w:hAnsi="Times New Roman"/>
          <w:b/>
          <w:iCs/>
          <w:sz w:val="18"/>
          <w:szCs w:val="18"/>
          <w:lang w:eastAsia="ar-SA"/>
        </w:rPr>
        <w:t xml:space="preserve"> </w:t>
      </w:r>
      <w:proofErr w:type="spellStart"/>
      <w:r w:rsidRPr="001B5341">
        <w:rPr>
          <w:rFonts w:ascii="Times New Roman" w:hAnsi="Times New Roman"/>
          <w:b/>
          <w:iCs/>
          <w:sz w:val="18"/>
          <w:szCs w:val="18"/>
          <w:lang w:eastAsia="ar-SA"/>
        </w:rPr>
        <w:t>Акмарал</w:t>
      </w:r>
      <w:proofErr w:type="spellEnd"/>
      <w:r w:rsidRPr="001B5341">
        <w:rPr>
          <w:rFonts w:ascii="Times New Roman" w:hAnsi="Times New Roman"/>
          <w:b/>
          <w:iCs/>
          <w:sz w:val="18"/>
          <w:szCs w:val="18"/>
          <w:lang w:eastAsia="ar-SA"/>
        </w:rPr>
        <w:t xml:space="preserve"> </w:t>
      </w:r>
      <w:proofErr w:type="spellStart"/>
      <w:r w:rsidR="00FC4DFB">
        <w:rPr>
          <w:rFonts w:ascii="Times New Roman" w:hAnsi="Times New Roman"/>
          <w:b/>
          <w:iCs/>
          <w:sz w:val="18"/>
          <w:szCs w:val="18"/>
          <w:lang w:eastAsia="ar-SA"/>
        </w:rPr>
        <w:t>Досм</w:t>
      </w:r>
      <w:proofErr w:type="spellEnd"/>
      <w:r w:rsidR="00FC4DFB">
        <w:rPr>
          <w:rFonts w:ascii="Times New Roman" w:hAnsi="Times New Roman"/>
          <w:b/>
          <w:iCs/>
          <w:sz w:val="18"/>
          <w:szCs w:val="18"/>
          <w:lang w:val="kk-KZ" w:eastAsia="ar-SA"/>
        </w:rPr>
        <w:t>ұ</w:t>
      </w:r>
      <w:r w:rsidR="00FC4DFB">
        <w:rPr>
          <w:rFonts w:ascii="Times New Roman" w:hAnsi="Times New Roman"/>
          <w:b/>
          <w:iCs/>
          <w:sz w:val="18"/>
          <w:szCs w:val="18"/>
          <w:lang w:eastAsia="ar-SA"/>
        </w:rPr>
        <w:t>ха</w:t>
      </w:r>
      <w:r w:rsidR="00FC4DFB">
        <w:rPr>
          <w:rFonts w:ascii="Times New Roman" w:hAnsi="Times New Roman"/>
          <w:b/>
          <w:iCs/>
          <w:sz w:val="18"/>
          <w:szCs w:val="18"/>
          <w:lang w:val="kk-KZ" w:eastAsia="ar-SA"/>
        </w:rPr>
        <w:t>ммедқызы</w:t>
      </w:r>
      <w:r w:rsidRPr="001B5341">
        <w:rPr>
          <w:rFonts w:ascii="Times New Roman" w:hAnsi="Times New Roman"/>
          <w:b/>
          <w:iCs/>
          <w:sz w:val="18"/>
          <w:szCs w:val="18"/>
          <w:lang w:eastAsia="ar-SA"/>
        </w:rPr>
        <w:t xml:space="preserve"> +7(701)3714067</w:t>
      </w:r>
    </w:p>
    <w:p w:rsidR="001422F2" w:rsidRPr="004527AB" w:rsidRDefault="001422F2" w:rsidP="00477AFA">
      <w:pPr>
        <w:spacing w:after="0" w:line="240" w:lineRule="auto"/>
        <w:ind w:firstLine="709"/>
        <w:jc w:val="both"/>
        <w:rPr>
          <w:rFonts w:ascii="Times New Roman" w:hAnsi="Times New Roman"/>
          <w:b/>
          <w:sz w:val="18"/>
          <w:szCs w:val="18"/>
          <w:lang w:val="kk-KZ"/>
        </w:rPr>
      </w:pPr>
    </w:p>
    <w:p w:rsidR="004527AB" w:rsidRDefault="004527AB" w:rsidP="00477AFA">
      <w:pPr>
        <w:spacing w:after="0" w:line="240" w:lineRule="auto"/>
        <w:jc w:val="center"/>
        <w:rPr>
          <w:rFonts w:ascii="Times New Roman" w:hAnsi="Times New Roman"/>
          <w:b/>
          <w:sz w:val="18"/>
          <w:szCs w:val="18"/>
          <w:lang w:val="kk-KZ"/>
        </w:rPr>
      </w:pPr>
    </w:p>
    <w:p w:rsidR="004527AB" w:rsidRDefault="004527AB" w:rsidP="00477AFA">
      <w:pPr>
        <w:spacing w:after="0" w:line="240" w:lineRule="auto"/>
        <w:jc w:val="center"/>
        <w:rPr>
          <w:rFonts w:ascii="Times New Roman" w:hAnsi="Times New Roman"/>
          <w:b/>
          <w:sz w:val="18"/>
          <w:szCs w:val="18"/>
          <w:lang w:val="kk-KZ"/>
        </w:rPr>
      </w:pPr>
    </w:p>
    <w:p w:rsidR="004527AB" w:rsidRDefault="004527AB" w:rsidP="00477AFA">
      <w:pPr>
        <w:spacing w:after="0" w:line="240" w:lineRule="auto"/>
        <w:jc w:val="center"/>
        <w:rPr>
          <w:rFonts w:ascii="Times New Roman" w:hAnsi="Times New Roman"/>
          <w:b/>
          <w:sz w:val="18"/>
          <w:szCs w:val="18"/>
          <w:lang w:val="kk-KZ"/>
        </w:rPr>
      </w:pPr>
    </w:p>
    <w:p w:rsidR="004527AB" w:rsidRDefault="004527AB" w:rsidP="00477AFA">
      <w:pPr>
        <w:spacing w:after="0" w:line="240" w:lineRule="auto"/>
        <w:jc w:val="center"/>
        <w:rPr>
          <w:rFonts w:ascii="Times New Roman" w:hAnsi="Times New Roman"/>
          <w:b/>
          <w:sz w:val="18"/>
          <w:szCs w:val="18"/>
          <w:lang w:val="kk-KZ"/>
        </w:rPr>
      </w:pPr>
    </w:p>
    <w:p w:rsidR="004527AB" w:rsidRDefault="004527AB" w:rsidP="00477AFA">
      <w:pPr>
        <w:spacing w:after="0" w:line="240" w:lineRule="auto"/>
        <w:jc w:val="center"/>
        <w:rPr>
          <w:rFonts w:ascii="Times New Roman" w:hAnsi="Times New Roman"/>
          <w:b/>
          <w:sz w:val="18"/>
          <w:szCs w:val="18"/>
          <w:lang w:val="kk-KZ"/>
        </w:rPr>
      </w:pPr>
      <w:bookmarkStart w:id="0" w:name="_GoBack"/>
      <w:bookmarkEnd w:id="0"/>
    </w:p>
    <w:sectPr w:rsidR="004527AB" w:rsidSect="00477AF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F0FD7"/>
    <w:multiLevelType w:val="hybridMultilevel"/>
    <w:tmpl w:val="D4C641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E168E3"/>
    <w:multiLevelType w:val="hybridMultilevel"/>
    <w:tmpl w:val="48AAEDC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4D"/>
    <w:rsid w:val="000468CB"/>
    <w:rsid w:val="000573BB"/>
    <w:rsid w:val="0006164D"/>
    <w:rsid w:val="00074206"/>
    <w:rsid w:val="000A7522"/>
    <w:rsid w:val="000E4696"/>
    <w:rsid w:val="000E5671"/>
    <w:rsid w:val="00112B4B"/>
    <w:rsid w:val="001422F2"/>
    <w:rsid w:val="001B5341"/>
    <w:rsid w:val="00202F7B"/>
    <w:rsid w:val="00254B7C"/>
    <w:rsid w:val="002C10F8"/>
    <w:rsid w:val="002D4126"/>
    <w:rsid w:val="002F1551"/>
    <w:rsid w:val="002F5EFA"/>
    <w:rsid w:val="003264B0"/>
    <w:rsid w:val="00337AA8"/>
    <w:rsid w:val="003476F8"/>
    <w:rsid w:val="0037265C"/>
    <w:rsid w:val="003F2791"/>
    <w:rsid w:val="00443A98"/>
    <w:rsid w:val="00451A9C"/>
    <w:rsid w:val="004527AB"/>
    <w:rsid w:val="004531AF"/>
    <w:rsid w:val="00477AFA"/>
    <w:rsid w:val="00480D8F"/>
    <w:rsid w:val="00486E8B"/>
    <w:rsid w:val="00523A33"/>
    <w:rsid w:val="00533627"/>
    <w:rsid w:val="00542515"/>
    <w:rsid w:val="005B6B7C"/>
    <w:rsid w:val="005F4553"/>
    <w:rsid w:val="00676D37"/>
    <w:rsid w:val="006A29E1"/>
    <w:rsid w:val="006A39AD"/>
    <w:rsid w:val="0076437D"/>
    <w:rsid w:val="007955CE"/>
    <w:rsid w:val="007A002A"/>
    <w:rsid w:val="007D448B"/>
    <w:rsid w:val="007F4607"/>
    <w:rsid w:val="007F79FC"/>
    <w:rsid w:val="00805056"/>
    <w:rsid w:val="008265ED"/>
    <w:rsid w:val="0084433B"/>
    <w:rsid w:val="00846F2D"/>
    <w:rsid w:val="00883D8F"/>
    <w:rsid w:val="00890CA9"/>
    <w:rsid w:val="008A2FBB"/>
    <w:rsid w:val="008C61AB"/>
    <w:rsid w:val="008D03FF"/>
    <w:rsid w:val="00907357"/>
    <w:rsid w:val="009327ED"/>
    <w:rsid w:val="00932838"/>
    <w:rsid w:val="00964A1F"/>
    <w:rsid w:val="00A534B8"/>
    <w:rsid w:val="00A7325E"/>
    <w:rsid w:val="00B0353F"/>
    <w:rsid w:val="00B52BF0"/>
    <w:rsid w:val="00B636CF"/>
    <w:rsid w:val="00B65C54"/>
    <w:rsid w:val="00BE1126"/>
    <w:rsid w:val="00CA0EF3"/>
    <w:rsid w:val="00CA13C5"/>
    <w:rsid w:val="00D333CB"/>
    <w:rsid w:val="00D34B03"/>
    <w:rsid w:val="00D54660"/>
    <w:rsid w:val="00DB484F"/>
    <w:rsid w:val="00DC7C37"/>
    <w:rsid w:val="00DF0086"/>
    <w:rsid w:val="00E0571D"/>
    <w:rsid w:val="00E0661D"/>
    <w:rsid w:val="00E80290"/>
    <w:rsid w:val="00E8584B"/>
    <w:rsid w:val="00E917CF"/>
    <w:rsid w:val="00EA57AF"/>
    <w:rsid w:val="00EC7772"/>
    <w:rsid w:val="00ED084F"/>
    <w:rsid w:val="00EF05DC"/>
    <w:rsid w:val="00EF6ECE"/>
    <w:rsid w:val="00F17BF3"/>
    <w:rsid w:val="00F357AD"/>
    <w:rsid w:val="00F51E60"/>
    <w:rsid w:val="00F53D5A"/>
    <w:rsid w:val="00F62E5A"/>
    <w:rsid w:val="00F7277A"/>
    <w:rsid w:val="00F85B21"/>
    <w:rsid w:val="00F953FA"/>
    <w:rsid w:val="00FC4D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1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61AB"/>
    <w:rPr>
      <w:rFonts w:ascii="Tahoma" w:hAnsi="Tahoma" w:cs="Tahoma"/>
      <w:sz w:val="16"/>
      <w:szCs w:val="16"/>
    </w:rPr>
  </w:style>
  <w:style w:type="paragraph" w:styleId="a5">
    <w:name w:val="List Paragraph"/>
    <w:basedOn w:val="a"/>
    <w:uiPriority w:val="34"/>
    <w:qFormat/>
    <w:rsid w:val="007F79FC"/>
    <w:pPr>
      <w:ind w:left="720"/>
      <w:contextualSpacing/>
    </w:pPr>
  </w:style>
  <w:style w:type="paragraph" w:styleId="a6">
    <w:name w:val="Normal (Web)"/>
    <w:aliases w:val="Обычный (Web),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7"/>
    <w:uiPriority w:val="34"/>
    <w:unhideWhenUsed/>
    <w:qFormat/>
    <w:rsid w:val="00451A9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uiPriority w:val="34"/>
    <w:locked/>
    <w:rsid w:val="00451A9C"/>
    <w:rPr>
      <w:rFonts w:ascii="Times New Roman" w:eastAsia="Times New Roman" w:hAnsi="Times New Roman" w:cs="Times New Roman"/>
      <w:sz w:val="24"/>
      <w:szCs w:val="24"/>
      <w:lang w:val="x-none" w:eastAsia="x-none"/>
    </w:rPr>
  </w:style>
  <w:style w:type="character" w:styleId="a8">
    <w:name w:val="Hyperlink"/>
    <w:rsid w:val="00451A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1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61AB"/>
    <w:rPr>
      <w:rFonts w:ascii="Tahoma" w:hAnsi="Tahoma" w:cs="Tahoma"/>
      <w:sz w:val="16"/>
      <w:szCs w:val="16"/>
    </w:rPr>
  </w:style>
  <w:style w:type="paragraph" w:styleId="a5">
    <w:name w:val="List Paragraph"/>
    <w:basedOn w:val="a"/>
    <w:uiPriority w:val="34"/>
    <w:qFormat/>
    <w:rsid w:val="007F79FC"/>
    <w:pPr>
      <w:ind w:left="720"/>
      <w:contextualSpacing/>
    </w:pPr>
  </w:style>
  <w:style w:type="paragraph" w:styleId="a6">
    <w:name w:val="Normal (Web)"/>
    <w:aliases w:val="Обычный (Web),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7"/>
    <w:uiPriority w:val="34"/>
    <w:unhideWhenUsed/>
    <w:qFormat/>
    <w:rsid w:val="00451A9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uiPriority w:val="34"/>
    <w:locked/>
    <w:rsid w:val="00451A9C"/>
    <w:rPr>
      <w:rFonts w:ascii="Times New Roman" w:eastAsia="Times New Roman" w:hAnsi="Times New Roman" w:cs="Times New Roman"/>
      <w:sz w:val="24"/>
      <w:szCs w:val="24"/>
      <w:lang w:val="x-none" w:eastAsia="x-none"/>
    </w:rPr>
  </w:style>
  <w:style w:type="character" w:styleId="a8">
    <w:name w:val="Hyperlink"/>
    <w:rsid w:val="00451A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studio2019@mail.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A3314-57B9-4715-B543-561DE6D2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554</Words>
  <Characters>3160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40</cp:revision>
  <cp:lastPrinted>2019-10-17T11:15:00Z</cp:lastPrinted>
  <dcterms:created xsi:type="dcterms:W3CDTF">2019-10-15T04:32:00Z</dcterms:created>
  <dcterms:modified xsi:type="dcterms:W3CDTF">2019-10-21T06:45:00Z</dcterms:modified>
</cp:coreProperties>
</file>